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EA" w:rsidRPr="009E69E3" w:rsidRDefault="00851EA3" w:rsidP="009E69E3">
      <w:pPr>
        <w:pStyle w:val="a4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4980" cy="580390"/>
            <wp:effectExtent l="19050" t="0" r="127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AEA" w:rsidRPr="009E69E3" w:rsidRDefault="003D7AEA" w:rsidP="009E69E3">
      <w:pPr>
        <w:pStyle w:val="a4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9E69E3">
        <w:rPr>
          <w:b/>
          <w:spacing w:val="10"/>
          <w:sz w:val="40"/>
        </w:rPr>
        <w:t>Администрация Катав-Ивановского</w:t>
      </w:r>
    </w:p>
    <w:p w:rsidR="003D7AEA" w:rsidRPr="009E69E3" w:rsidRDefault="003D7AEA" w:rsidP="009E69E3">
      <w:pPr>
        <w:pStyle w:val="a4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9E69E3">
        <w:rPr>
          <w:b/>
          <w:spacing w:val="10"/>
          <w:sz w:val="40"/>
        </w:rPr>
        <w:t>муниципального района</w:t>
      </w:r>
    </w:p>
    <w:p w:rsidR="003D7AEA" w:rsidRPr="009E69E3" w:rsidRDefault="003D7AEA" w:rsidP="009E69E3">
      <w:pPr>
        <w:pStyle w:val="a4"/>
        <w:tabs>
          <w:tab w:val="clear" w:pos="4153"/>
          <w:tab w:val="center" w:pos="3969"/>
        </w:tabs>
        <w:jc w:val="center"/>
        <w:rPr>
          <w:b/>
          <w:caps/>
          <w:spacing w:val="50"/>
          <w:sz w:val="40"/>
          <w:szCs w:val="40"/>
        </w:rPr>
      </w:pPr>
      <w:r w:rsidRPr="009E69E3">
        <w:rPr>
          <w:b/>
          <w:caps/>
          <w:spacing w:val="50"/>
          <w:sz w:val="40"/>
          <w:szCs w:val="40"/>
        </w:rPr>
        <w:t>ПОСТАНОВЛЕНИЕ</w:t>
      </w:r>
    </w:p>
    <w:p w:rsidR="003D7AEA" w:rsidRPr="009E69E3" w:rsidRDefault="00CE02C5" w:rsidP="009E69E3">
      <w:pPr>
        <w:pStyle w:val="a4"/>
        <w:rPr>
          <w:sz w:val="22"/>
        </w:rPr>
      </w:pPr>
      <w:r w:rsidRPr="00CE02C5">
        <w:pict>
          <v:line id="_x0000_s1027" style="position:absolute;z-index:251655168" from="-11.5pt,2.55pt" to="502.05pt,2.55pt" o:allowincell="f" strokeweight="3pt">
            <v:stroke linestyle="thinThin"/>
          </v:line>
        </w:pict>
      </w:r>
    </w:p>
    <w:p w:rsidR="003D7AEA" w:rsidRPr="00BC0CA6" w:rsidRDefault="003D7AEA" w:rsidP="00BC0CA6">
      <w:pPr>
        <w:pStyle w:val="a4"/>
        <w:jc w:val="both"/>
        <w:rPr>
          <w:sz w:val="28"/>
          <w:szCs w:val="28"/>
        </w:rPr>
      </w:pPr>
      <w:r w:rsidRPr="00BC0CA6">
        <w:rPr>
          <w:sz w:val="28"/>
          <w:szCs w:val="28"/>
        </w:rPr>
        <w:t xml:space="preserve">«  </w:t>
      </w:r>
      <w:r w:rsidR="001A10D0">
        <w:rPr>
          <w:sz w:val="28"/>
          <w:szCs w:val="28"/>
        </w:rPr>
        <w:t>11</w:t>
      </w:r>
      <w:r w:rsidRPr="00BC0CA6">
        <w:rPr>
          <w:sz w:val="28"/>
          <w:szCs w:val="28"/>
        </w:rPr>
        <w:t xml:space="preserve">   »</w:t>
      </w:r>
      <w:r w:rsidR="006A6199" w:rsidRPr="00BC0CA6">
        <w:rPr>
          <w:sz w:val="28"/>
          <w:szCs w:val="28"/>
        </w:rPr>
        <w:t>_______</w:t>
      </w:r>
      <w:r w:rsidR="001A10D0">
        <w:rPr>
          <w:sz w:val="28"/>
          <w:szCs w:val="28"/>
          <w:u w:val="single"/>
        </w:rPr>
        <w:t>02</w:t>
      </w:r>
      <w:r w:rsidR="006A6199" w:rsidRPr="00BC0CA6">
        <w:rPr>
          <w:sz w:val="28"/>
          <w:szCs w:val="28"/>
        </w:rPr>
        <w:t>______</w:t>
      </w:r>
      <w:r w:rsidRPr="00BC0CA6">
        <w:rPr>
          <w:sz w:val="28"/>
          <w:szCs w:val="28"/>
        </w:rPr>
        <w:t xml:space="preserve">    201</w:t>
      </w:r>
      <w:r w:rsidR="006A6199" w:rsidRPr="00BC0CA6">
        <w:rPr>
          <w:sz w:val="28"/>
          <w:szCs w:val="28"/>
        </w:rPr>
        <w:t>4</w:t>
      </w:r>
      <w:r w:rsidRPr="00BC0CA6">
        <w:rPr>
          <w:sz w:val="28"/>
          <w:szCs w:val="28"/>
        </w:rPr>
        <w:t xml:space="preserve"> г.                           </w:t>
      </w:r>
      <w:r w:rsidR="00BC0CA6">
        <w:rPr>
          <w:sz w:val="28"/>
          <w:szCs w:val="28"/>
        </w:rPr>
        <w:t xml:space="preserve">         </w:t>
      </w:r>
      <w:r w:rsidRPr="00BC0CA6">
        <w:rPr>
          <w:sz w:val="28"/>
          <w:szCs w:val="28"/>
        </w:rPr>
        <w:t xml:space="preserve">     </w:t>
      </w:r>
      <w:r w:rsidR="00BC0CA6">
        <w:rPr>
          <w:sz w:val="28"/>
          <w:szCs w:val="28"/>
        </w:rPr>
        <w:t xml:space="preserve">      </w:t>
      </w:r>
      <w:r w:rsidR="001A10D0">
        <w:rPr>
          <w:sz w:val="28"/>
          <w:szCs w:val="28"/>
        </w:rPr>
        <w:t xml:space="preserve">               </w:t>
      </w:r>
      <w:r w:rsidRPr="00BC0CA6">
        <w:rPr>
          <w:sz w:val="28"/>
          <w:szCs w:val="28"/>
        </w:rPr>
        <w:t xml:space="preserve">№   </w:t>
      </w:r>
      <w:r w:rsidR="006A6199" w:rsidRPr="00BC0CA6">
        <w:rPr>
          <w:sz w:val="28"/>
          <w:szCs w:val="28"/>
        </w:rPr>
        <w:t>__</w:t>
      </w:r>
      <w:r w:rsidR="001A10D0">
        <w:rPr>
          <w:sz w:val="28"/>
          <w:szCs w:val="28"/>
          <w:u w:val="single"/>
        </w:rPr>
        <w:t>196</w:t>
      </w:r>
      <w:r w:rsidR="006A6199" w:rsidRPr="00BC0CA6">
        <w:rPr>
          <w:sz w:val="28"/>
          <w:szCs w:val="28"/>
        </w:rPr>
        <w:t>__</w:t>
      </w:r>
    </w:p>
    <w:p w:rsidR="003D7AEA" w:rsidRPr="00BC0CA6" w:rsidRDefault="003D7AEA" w:rsidP="00BC0CA6">
      <w:pPr>
        <w:pStyle w:val="ConsPlusTitle"/>
        <w:widowControl/>
        <w:jc w:val="both"/>
        <w:rPr>
          <w:sz w:val="28"/>
          <w:szCs w:val="28"/>
        </w:rPr>
      </w:pPr>
    </w:p>
    <w:p w:rsidR="003D7AEA" w:rsidRPr="00BC0CA6" w:rsidRDefault="003D7AEA" w:rsidP="00782F15">
      <w:pPr>
        <w:pStyle w:val="ConsPlusTitle"/>
        <w:widowControl/>
        <w:ind w:right="4960"/>
        <w:rPr>
          <w:b w:val="0"/>
          <w:sz w:val="28"/>
          <w:szCs w:val="28"/>
        </w:rPr>
      </w:pPr>
      <w:r w:rsidRPr="00BC0CA6">
        <w:rPr>
          <w:b w:val="0"/>
          <w:sz w:val="28"/>
          <w:szCs w:val="28"/>
        </w:rPr>
        <w:t>О</w:t>
      </w:r>
      <w:r w:rsidR="006A6199" w:rsidRPr="00BC0CA6">
        <w:rPr>
          <w:b w:val="0"/>
          <w:sz w:val="28"/>
          <w:szCs w:val="28"/>
        </w:rPr>
        <w:t xml:space="preserve"> внесени</w:t>
      </w:r>
      <w:r w:rsidR="00952291" w:rsidRPr="00BC0CA6">
        <w:rPr>
          <w:b w:val="0"/>
          <w:sz w:val="28"/>
          <w:szCs w:val="28"/>
        </w:rPr>
        <w:t>и</w:t>
      </w:r>
      <w:r w:rsidR="006A6199" w:rsidRPr="00BC0CA6">
        <w:rPr>
          <w:b w:val="0"/>
          <w:sz w:val="28"/>
          <w:szCs w:val="28"/>
        </w:rPr>
        <w:t xml:space="preserve"> изменени</w:t>
      </w:r>
      <w:r w:rsidR="00952291" w:rsidRPr="00BC0CA6">
        <w:rPr>
          <w:b w:val="0"/>
          <w:sz w:val="28"/>
          <w:szCs w:val="28"/>
        </w:rPr>
        <w:t>й</w:t>
      </w:r>
      <w:r w:rsidR="006A6199" w:rsidRPr="00BC0CA6">
        <w:rPr>
          <w:b w:val="0"/>
          <w:sz w:val="28"/>
          <w:szCs w:val="28"/>
        </w:rPr>
        <w:t xml:space="preserve">  в </w:t>
      </w:r>
      <w:r w:rsidRPr="00BC0CA6">
        <w:rPr>
          <w:b w:val="0"/>
          <w:sz w:val="28"/>
          <w:szCs w:val="28"/>
        </w:rPr>
        <w:t xml:space="preserve"> Административн</w:t>
      </w:r>
      <w:r w:rsidR="00B7095F" w:rsidRPr="00BC0CA6">
        <w:rPr>
          <w:b w:val="0"/>
          <w:sz w:val="28"/>
          <w:szCs w:val="28"/>
        </w:rPr>
        <w:t>ый</w:t>
      </w:r>
      <w:r w:rsidRPr="00BC0CA6">
        <w:rPr>
          <w:b w:val="0"/>
          <w:sz w:val="28"/>
          <w:szCs w:val="28"/>
        </w:rPr>
        <w:t xml:space="preserve"> регламент </w:t>
      </w:r>
      <w:r w:rsidR="009E69E3" w:rsidRPr="00BC0CA6">
        <w:rPr>
          <w:b w:val="0"/>
          <w:sz w:val="28"/>
          <w:szCs w:val="28"/>
        </w:rPr>
        <w:t>по предоставлению</w:t>
      </w:r>
      <w:r w:rsidR="009A79C0" w:rsidRPr="00BC0CA6">
        <w:rPr>
          <w:b w:val="0"/>
          <w:sz w:val="28"/>
          <w:szCs w:val="28"/>
        </w:rPr>
        <w:t xml:space="preserve"> муниципальной услуги </w:t>
      </w:r>
      <w:r w:rsidR="009E69E3" w:rsidRPr="00BC0CA6">
        <w:rPr>
          <w:b w:val="0"/>
          <w:sz w:val="28"/>
          <w:szCs w:val="28"/>
        </w:rPr>
        <w:t>«</w:t>
      </w:r>
      <w:r w:rsidR="00B7095F" w:rsidRPr="00BC0CA6">
        <w:rPr>
          <w:b w:val="0"/>
          <w:sz w:val="28"/>
          <w:szCs w:val="28"/>
        </w:rPr>
        <w:t>Предоставление работникам бюджетной сферы, нуждающимся в улучшении жилищных условий, социальных выплат на приобретение или строительство жилья»</w:t>
      </w:r>
    </w:p>
    <w:p w:rsidR="003D7AEA" w:rsidRPr="00BC0CA6" w:rsidRDefault="003D7AEA" w:rsidP="00BC0C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A6199" w:rsidRPr="00BC0CA6" w:rsidRDefault="003D7AEA" w:rsidP="00BC0C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0CA6">
        <w:rPr>
          <w:rFonts w:ascii="Times New Roman" w:hAnsi="Times New Roman"/>
          <w:sz w:val="28"/>
          <w:szCs w:val="28"/>
        </w:rPr>
        <w:t xml:space="preserve">   </w:t>
      </w:r>
      <w:r w:rsidRPr="00BC0CA6">
        <w:rPr>
          <w:rFonts w:ascii="Times New Roman" w:hAnsi="Times New Roman"/>
          <w:color w:val="000000"/>
          <w:sz w:val="28"/>
          <w:szCs w:val="28"/>
        </w:rPr>
        <w:t>В соответствии с</w:t>
      </w:r>
      <w:r w:rsidR="006A6199" w:rsidRPr="00BC0CA6">
        <w:rPr>
          <w:rFonts w:ascii="Times New Roman" w:hAnsi="Times New Roman"/>
          <w:color w:val="000000"/>
          <w:sz w:val="28"/>
          <w:szCs w:val="28"/>
        </w:rPr>
        <w:t xml:space="preserve"> част</w:t>
      </w:r>
      <w:r w:rsidR="001F55AC" w:rsidRPr="00BC0CA6">
        <w:rPr>
          <w:rFonts w:ascii="Times New Roman" w:hAnsi="Times New Roman"/>
          <w:color w:val="000000"/>
          <w:sz w:val="28"/>
          <w:szCs w:val="28"/>
        </w:rPr>
        <w:t xml:space="preserve">ью 6 </w:t>
      </w:r>
      <w:r w:rsidR="006A6199" w:rsidRPr="00BC0CA6">
        <w:rPr>
          <w:rFonts w:ascii="Times New Roman" w:hAnsi="Times New Roman"/>
          <w:color w:val="000000"/>
          <w:sz w:val="28"/>
          <w:szCs w:val="28"/>
        </w:rPr>
        <w:t xml:space="preserve">статьи </w:t>
      </w:r>
      <w:r w:rsidR="001F55AC" w:rsidRPr="00BC0CA6">
        <w:rPr>
          <w:rFonts w:ascii="Times New Roman" w:hAnsi="Times New Roman"/>
          <w:color w:val="000000"/>
          <w:sz w:val="28"/>
          <w:szCs w:val="28"/>
        </w:rPr>
        <w:t>11.2</w:t>
      </w:r>
      <w:r w:rsidR="006A6199" w:rsidRPr="00BC0CA6">
        <w:rPr>
          <w:rFonts w:ascii="Times New Roman" w:hAnsi="Times New Roman"/>
          <w:color w:val="000000"/>
          <w:sz w:val="28"/>
          <w:szCs w:val="28"/>
        </w:rPr>
        <w:t xml:space="preserve"> Федерального закона  от 27.07.2010 г. № 210 –ФЗ «</w:t>
      </w:r>
      <w:r w:rsidR="00952291" w:rsidRPr="00BC0CA6">
        <w:rPr>
          <w:rFonts w:ascii="Times New Roman" w:hAnsi="Times New Roman"/>
          <w:color w:val="000000"/>
          <w:sz w:val="28"/>
          <w:szCs w:val="28"/>
        </w:rPr>
        <w:t>О</w:t>
      </w:r>
      <w:r w:rsidR="006A6199" w:rsidRPr="00BC0CA6">
        <w:rPr>
          <w:rFonts w:ascii="Times New Roman" w:hAnsi="Times New Roman"/>
          <w:color w:val="000000"/>
          <w:sz w:val="28"/>
          <w:szCs w:val="28"/>
        </w:rPr>
        <w:t xml:space="preserve">б организации предоставления государственных и муниципальных услуг» и  </w:t>
      </w:r>
      <w:r w:rsidRPr="00BC0CA6">
        <w:rPr>
          <w:rFonts w:ascii="Times New Roman" w:hAnsi="Times New Roman"/>
          <w:color w:val="000000"/>
          <w:sz w:val="28"/>
          <w:szCs w:val="28"/>
        </w:rPr>
        <w:t xml:space="preserve">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BC0CA6">
          <w:rPr>
            <w:rFonts w:ascii="Times New Roman" w:hAnsi="Times New Roman"/>
            <w:color w:val="000000"/>
            <w:sz w:val="28"/>
            <w:szCs w:val="28"/>
          </w:rPr>
          <w:t>2003 г</w:t>
        </w:r>
      </w:smartTag>
      <w:r w:rsidRPr="00BC0CA6">
        <w:rPr>
          <w:rFonts w:ascii="Times New Roman" w:hAnsi="Times New Roman"/>
          <w:color w:val="000000"/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Pr="00BC0CA6">
        <w:rPr>
          <w:rFonts w:ascii="Times New Roman" w:hAnsi="Times New Roman"/>
          <w:sz w:val="28"/>
          <w:szCs w:val="28"/>
        </w:rPr>
        <w:t>,</w:t>
      </w:r>
      <w:r w:rsidR="00952291" w:rsidRPr="00BC0CA6">
        <w:rPr>
          <w:rFonts w:ascii="Times New Roman" w:hAnsi="Times New Roman"/>
          <w:sz w:val="28"/>
          <w:szCs w:val="28"/>
        </w:rPr>
        <w:t xml:space="preserve"> </w:t>
      </w:r>
      <w:r w:rsidRPr="00BC0CA6">
        <w:rPr>
          <w:rFonts w:ascii="Times New Roman" w:hAnsi="Times New Roman"/>
          <w:sz w:val="28"/>
          <w:szCs w:val="28"/>
        </w:rPr>
        <w:t>Администрация Катав-Ивановского муниципального района</w:t>
      </w:r>
    </w:p>
    <w:p w:rsidR="003D7AEA" w:rsidRPr="00BC0CA6" w:rsidRDefault="003D7AEA" w:rsidP="00BC0C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CA6">
        <w:rPr>
          <w:rFonts w:ascii="Times New Roman" w:hAnsi="Times New Roman"/>
          <w:sz w:val="28"/>
          <w:szCs w:val="28"/>
        </w:rPr>
        <w:t>ПОСТАНОВЛЯЕТ:</w:t>
      </w:r>
    </w:p>
    <w:p w:rsidR="003D7AEA" w:rsidRPr="00BC0CA6" w:rsidRDefault="003D7AEA" w:rsidP="00BC0CA6">
      <w:pPr>
        <w:pStyle w:val="Style4"/>
        <w:widowControl/>
        <w:tabs>
          <w:tab w:val="left" w:pos="984"/>
        </w:tabs>
        <w:spacing w:line="240" w:lineRule="auto"/>
        <w:rPr>
          <w:bCs/>
          <w:sz w:val="28"/>
          <w:szCs w:val="28"/>
        </w:rPr>
      </w:pPr>
      <w:r w:rsidRPr="00BC0CA6">
        <w:rPr>
          <w:sz w:val="28"/>
          <w:szCs w:val="28"/>
        </w:rPr>
        <w:t xml:space="preserve">1. </w:t>
      </w:r>
      <w:proofErr w:type="gramStart"/>
      <w:r w:rsidR="006A6199" w:rsidRPr="00BC0CA6">
        <w:rPr>
          <w:sz w:val="28"/>
          <w:szCs w:val="28"/>
        </w:rPr>
        <w:t xml:space="preserve">Внести изменения </w:t>
      </w:r>
      <w:r w:rsidR="00952291" w:rsidRPr="00BC0CA6">
        <w:rPr>
          <w:sz w:val="28"/>
          <w:szCs w:val="28"/>
        </w:rPr>
        <w:t>в А</w:t>
      </w:r>
      <w:r w:rsidR="006A6199" w:rsidRPr="00BC0CA6">
        <w:rPr>
          <w:rStyle w:val="FontStyle11"/>
          <w:sz w:val="28"/>
          <w:szCs w:val="28"/>
        </w:rPr>
        <w:t>дминистративн</w:t>
      </w:r>
      <w:r w:rsidR="00952291" w:rsidRPr="00BC0CA6">
        <w:rPr>
          <w:rStyle w:val="FontStyle11"/>
          <w:sz w:val="28"/>
          <w:szCs w:val="28"/>
        </w:rPr>
        <w:t>ый</w:t>
      </w:r>
      <w:r w:rsidR="006A6199" w:rsidRPr="00BC0CA6">
        <w:rPr>
          <w:rStyle w:val="FontStyle11"/>
          <w:sz w:val="28"/>
          <w:szCs w:val="28"/>
        </w:rPr>
        <w:t xml:space="preserve"> регламент по предоставлению муниципальной услуги </w:t>
      </w:r>
      <w:r w:rsidR="00B7095F" w:rsidRPr="00BC0CA6">
        <w:rPr>
          <w:sz w:val="28"/>
          <w:szCs w:val="28"/>
        </w:rPr>
        <w:t>«Предоставление работникам бюджетной сферы, нуждающимся в улучшении жилищных условий, социальных выплат на приобретение или строительство жилья»</w:t>
      </w:r>
      <w:r w:rsidR="006A6199" w:rsidRPr="00BC0CA6">
        <w:rPr>
          <w:rStyle w:val="FontStyle11"/>
          <w:sz w:val="28"/>
          <w:szCs w:val="28"/>
        </w:rPr>
        <w:t>,</w:t>
      </w:r>
      <w:r w:rsidR="00952291" w:rsidRPr="00BC0CA6">
        <w:rPr>
          <w:rStyle w:val="FontStyle11"/>
          <w:sz w:val="28"/>
          <w:szCs w:val="28"/>
        </w:rPr>
        <w:t xml:space="preserve"> утвержденный</w:t>
      </w:r>
      <w:r w:rsidR="006A6199" w:rsidRPr="00BC0CA6">
        <w:rPr>
          <w:rStyle w:val="FontStyle11"/>
          <w:sz w:val="28"/>
          <w:szCs w:val="28"/>
        </w:rPr>
        <w:t xml:space="preserve"> </w:t>
      </w:r>
      <w:r w:rsidR="00952291" w:rsidRPr="00BC0CA6">
        <w:rPr>
          <w:rStyle w:val="FontStyle11"/>
          <w:sz w:val="28"/>
          <w:szCs w:val="28"/>
        </w:rPr>
        <w:t>п</w:t>
      </w:r>
      <w:r w:rsidR="006A6199" w:rsidRPr="00BC0CA6">
        <w:rPr>
          <w:rStyle w:val="FontStyle11"/>
          <w:sz w:val="28"/>
          <w:szCs w:val="28"/>
        </w:rPr>
        <w:t xml:space="preserve">остановлением </w:t>
      </w:r>
      <w:r w:rsidR="00952291" w:rsidRPr="00BC0CA6">
        <w:rPr>
          <w:rStyle w:val="FontStyle11"/>
          <w:sz w:val="28"/>
          <w:szCs w:val="28"/>
        </w:rPr>
        <w:t>А</w:t>
      </w:r>
      <w:r w:rsidR="006A6199" w:rsidRPr="00BC0CA6">
        <w:rPr>
          <w:rStyle w:val="FontStyle11"/>
          <w:sz w:val="28"/>
          <w:szCs w:val="28"/>
        </w:rPr>
        <w:t xml:space="preserve">дминистрации Катав-Ивановского муниципального района от </w:t>
      </w:r>
      <w:r w:rsidR="00B7095F" w:rsidRPr="00BC0CA6">
        <w:rPr>
          <w:rStyle w:val="FontStyle11"/>
          <w:sz w:val="28"/>
          <w:szCs w:val="28"/>
        </w:rPr>
        <w:t>11 ноября 2011</w:t>
      </w:r>
      <w:r w:rsidR="006A6199" w:rsidRPr="00BC0CA6">
        <w:rPr>
          <w:rStyle w:val="FontStyle11"/>
          <w:sz w:val="28"/>
          <w:szCs w:val="28"/>
        </w:rPr>
        <w:t xml:space="preserve"> г. № </w:t>
      </w:r>
      <w:r w:rsidR="00B7095F" w:rsidRPr="00BC0CA6">
        <w:rPr>
          <w:rStyle w:val="FontStyle11"/>
          <w:sz w:val="28"/>
          <w:szCs w:val="28"/>
        </w:rPr>
        <w:t>1261</w:t>
      </w:r>
      <w:r w:rsidR="00952291" w:rsidRPr="00BC0CA6">
        <w:rPr>
          <w:rStyle w:val="FontStyle11"/>
          <w:sz w:val="28"/>
          <w:szCs w:val="28"/>
        </w:rPr>
        <w:t>, изложив пункт 8 раздела 14 «</w:t>
      </w:r>
      <w:r w:rsidR="00952291" w:rsidRPr="00BC0CA6">
        <w:rPr>
          <w:sz w:val="28"/>
          <w:szCs w:val="28"/>
        </w:rPr>
        <w:t>Порядок обжалования действий (бездействия) и решений, осуществляемых в ходе оказания муниципальной услуги»</w:t>
      </w:r>
      <w:r w:rsidR="006A6199" w:rsidRPr="00BC0CA6">
        <w:rPr>
          <w:bCs/>
          <w:sz w:val="28"/>
          <w:szCs w:val="28"/>
        </w:rPr>
        <w:t xml:space="preserve"> в новой редакции</w:t>
      </w:r>
      <w:r w:rsidR="00952291" w:rsidRPr="00BC0CA6">
        <w:rPr>
          <w:bCs/>
          <w:sz w:val="28"/>
          <w:szCs w:val="28"/>
        </w:rPr>
        <w:t>:</w:t>
      </w:r>
      <w:proofErr w:type="gramEnd"/>
    </w:p>
    <w:p w:rsidR="00952291" w:rsidRPr="00BC0CA6" w:rsidRDefault="00952291" w:rsidP="00BC0CA6">
      <w:pPr>
        <w:pStyle w:val="Style4"/>
        <w:widowControl/>
        <w:tabs>
          <w:tab w:val="left" w:pos="984"/>
        </w:tabs>
        <w:spacing w:line="240" w:lineRule="auto"/>
        <w:rPr>
          <w:sz w:val="28"/>
          <w:szCs w:val="28"/>
        </w:rPr>
      </w:pPr>
      <w:r w:rsidRPr="00BC0CA6">
        <w:rPr>
          <w:bCs/>
          <w:sz w:val="28"/>
          <w:szCs w:val="28"/>
        </w:rPr>
        <w:t xml:space="preserve">«8. </w:t>
      </w:r>
      <w:r w:rsidRPr="00BC0CA6">
        <w:rPr>
          <w:sz w:val="28"/>
          <w:szCs w:val="28"/>
        </w:rPr>
        <w:t>Жалоба должна быть рассмотрена в течение 15 рабочих дней со дня регистрации».</w:t>
      </w:r>
    </w:p>
    <w:p w:rsidR="00BC0CA6" w:rsidRPr="00BC0CA6" w:rsidRDefault="00BC0CA6" w:rsidP="00BC0CA6">
      <w:pPr>
        <w:pStyle w:val="Style4"/>
        <w:widowControl/>
        <w:tabs>
          <w:tab w:val="left" w:pos="984"/>
        </w:tabs>
        <w:spacing w:line="240" w:lineRule="auto"/>
        <w:rPr>
          <w:sz w:val="28"/>
          <w:szCs w:val="28"/>
        </w:rPr>
      </w:pPr>
      <w:r w:rsidRPr="00BC0CA6">
        <w:rPr>
          <w:sz w:val="28"/>
          <w:szCs w:val="28"/>
        </w:rPr>
        <w:t xml:space="preserve">2. </w:t>
      </w:r>
      <w:proofErr w:type="gramStart"/>
      <w:r w:rsidRPr="00BC0CA6">
        <w:rPr>
          <w:sz w:val="28"/>
          <w:szCs w:val="28"/>
        </w:rPr>
        <w:t>Разместить</w:t>
      </w:r>
      <w:proofErr w:type="gramEnd"/>
      <w:r w:rsidRPr="00BC0CA6">
        <w:rPr>
          <w:sz w:val="28"/>
          <w:szCs w:val="28"/>
        </w:rPr>
        <w:t xml:space="preserve">  настоящее постановление  в сети Интернет на официальном сайте Администрации  Катав-Ивановского муниципального района </w:t>
      </w:r>
      <w:hyperlink r:id="rId7" w:history="1">
        <w:r w:rsidRPr="00BC0CA6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BC0CA6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BC0CA6">
          <w:rPr>
            <w:rStyle w:val="a3"/>
            <w:color w:val="auto"/>
            <w:sz w:val="28"/>
            <w:szCs w:val="28"/>
            <w:u w:val="none"/>
            <w:lang w:val="en-US"/>
          </w:rPr>
          <w:t>katavivan</w:t>
        </w:r>
        <w:proofErr w:type="spellEnd"/>
        <w:r w:rsidRPr="00BC0CA6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BC0CA6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C0CA6">
        <w:rPr>
          <w:sz w:val="28"/>
          <w:szCs w:val="28"/>
        </w:rPr>
        <w:t xml:space="preserve">. </w:t>
      </w:r>
    </w:p>
    <w:p w:rsidR="00BC0CA6" w:rsidRPr="00BC0CA6" w:rsidRDefault="00BC0CA6" w:rsidP="00BC0CA6">
      <w:pPr>
        <w:pStyle w:val="Style4"/>
        <w:widowControl/>
        <w:tabs>
          <w:tab w:val="left" w:pos="984"/>
        </w:tabs>
        <w:spacing w:line="240" w:lineRule="auto"/>
        <w:rPr>
          <w:rStyle w:val="FontStyle11"/>
          <w:sz w:val="28"/>
          <w:szCs w:val="28"/>
        </w:rPr>
      </w:pPr>
      <w:r w:rsidRPr="00BC0CA6">
        <w:rPr>
          <w:sz w:val="28"/>
          <w:szCs w:val="28"/>
        </w:rPr>
        <w:t xml:space="preserve">3. </w:t>
      </w:r>
      <w:proofErr w:type="gramStart"/>
      <w:r w:rsidRPr="00BC0CA6">
        <w:rPr>
          <w:sz w:val="28"/>
          <w:szCs w:val="28"/>
        </w:rPr>
        <w:t>Контроль за</w:t>
      </w:r>
      <w:proofErr w:type="gramEnd"/>
      <w:r w:rsidRPr="00BC0CA6">
        <w:rPr>
          <w:sz w:val="28"/>
          <w:szCs w:val="28"/>
        </w:rPr>
        <w:t xml:space="preserve"> исполнением настоящего постановления возложить на заместителя Главы Катав-Ивановского муниципального района </w:t>
      </w:r>
      <w:proofErr w:type="spellStart"/>
      <w:r w:rsidRPr="00BC0CA6">
        <w:rPr>
          <w:sz w:val="28"/>
          <w:szCs w:val="28"/>
        </w:rPr>
        <w:t>Харрасова</w:t>
      </w:r>
      <w:proofErr w:type="spellEnd"/>
      <w:r w:rsidRPr="00BC0CA6">
        <w:rPr>
          <w:sz w:val="28"/>
          <w:szCs w:val="28"/>
        </w:rPr>
        <w:t xml:space="preserve"> В.Р.</w:t>
      </w:r>
    </w:p>
    <w:p w:rsidR="00BC0CA6" w:rsidRPr="00BC0CA6" w:rsidRDefault="00BC0CA6" w:rsidP="00BC0CA6">
      <w:pPr>
        <w:pStyle w:val="Style4"/>
        <w:widowControl/>
        <w:tabs>
          <w:tab w:val="left" w:pos="984"/>
        </w:tabs>
        <w:spacing w:line="240" w:lineRule="auto"/>
        <w:rPr>
          <w:sz w:val="28"/>
          <w:szCs w:val="28"/>
        </w:rPr>
      </w:pPr>
    </w:p>
    <w:p w:rsidR="00BC0CA6" w:rsidRPr="00BC0CA6" w:rsidRDefault="00BC0CA6" w:rsidP="00BC0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CA6">
        <w:rPr>
          <w:rFonts w:ascii="Times New Roman" w:hAnsi="Times New Roman"/>
          <w:sz w:val="28"/>
          <w:szCs w:val="28"/>
        </w:rPr>
        <w:t xml:space="preserve">Глава Катав-Ивановского </w:t>
      </w:r>
    </w:p>
    <w:p w:rsidR="00BC0CA6" w:rsidRPr="00BC0CA6" w:rsidRDefault="00BC0CA6" w:rsidP="00BC0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CA6">
        <w:rPr>
          <w:rFonts w:ascii="Times New Roman" w:hAnsi="Times New Roman"/>
          <w:sz w:val="28"/>
          <w:szCs w:val="28"/>
        </w:rPr>
        <w:t>муниципального района                                                                            Е.Ю. Киршин</w:t>
      </w:r>
    </w:p>
    <w:sectPr w:rsidR="00BC0CA6" w:rsidRPr="00BC0CA6" w:rsidSect="00BC0CA6">
      <w:pgSz w:w="11906" w:h="16838" w:code="9"/>
      <w:pgMar w:top="1134" w:right="851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62"/>
    <w:multiLevelType w:val="hybridMultilevel"/>
    <w:tmpl w:val="F328DF8E"/>
    <w:lvl w:ilvl="0" w:tplc="458209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A0CD3"/>
    <w:multiLevelType w:val="multilevel"/>
    <w:tmpl w:val="E564DF1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">
    <w:nsid w:val="1E596D46"/>
    <w:multiLevelType w:val="hybridMultilevel"/>
    <w:tmpl w:val="9F68C6E8"/>
    <w:lvl w:ilvl="0" w:tplc="41B051CE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9C6571"/>
    <w:multiLevelType w:val="hybridMultilevel"/>
    <w:tmpl w:val="350A51D8"/>
    <w:lvl w:ilvl="0" w:tplc="2318C36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A2043C"/>
    <w:multiLevelType w:val="hybridMultilevel"/>
    <w:tmpl w:val="9BF44958"/>
    <w:lvl w:ilvl="0" w:tplc="CFBAAE3A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224A12"/>
    <w:multiLevelType w:val="hybridMultilevel"/>
    <w:tmpl w:val="F5FEA6EE"/>
    <w:lvl w:ilvl="0" w:tplc="4F74A44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A2985"/>
    <w:rsid w:val="00055611"/>
    <w:rsid w:val="000D44A5"/>
    <w:rsid w:val="0013145A"/>
    <w:rsid w:val="00196066"/>
    <w:rsid w:val="001A10D0"/>
    <w:rsid w:val="001C7885"/>
    <w:rsid w:val="001D7D6D"/>
    <w:rsid w:val="001F55AC"/>
    <w:rsid w:val="00202ED4"/>
    <w:rsid w:val="00205DA9"/>
    <w:rsid w:val="00244709"/>
    <w:rsid w:val="00255F1F"/>
    <w:rsid w:val="00256A35"/>
    <w:rsid w:val="00275107"/>
    <w:rsid w:val="00295661"/>
    <w:rsid w:val="00297D59"/>
    <w:rsid w:val="00362616"/>
    <w:rsid w:val="003D7AEA"/>
    <w:rsid w:val="00424AC8"/>
    <w:rsid w:val="0045128D"/>
    <w:rsid w:val="00464E40"/>
    <w:rsid w:val="004744B7"/>
    <w:rsid w:val="00477FC7"/>
    <w:rsid w:val="004B330E"/>
    <w:rsid w:val="00521A10"/>
    <w:rsid w:val="005233F4"/>
    <w:rsid w:val="00541B52"/>
    <w:rsid w:val="00597709"/>
    <w:rsid w:val="005977CD"/>
    <w:rsid w:val="005B1D26"/>
    <w:rsid w:val="005B33D1"/>
    <w:rsid w:val="006239FA"/>
    <w:rsid w:val="006346AF"/>
    <w:rsid w:val="00636B76"/>
    <w:rsid w:val="006A6199"/>
    <w:rsid w:val="006D74BB"/>
    <w:rsid w:val="00741C4B"/>
    <w:rsid w:val="00782F15"/>
    <w:rsid w:val="007965F3"/>
    <w:rsid w:val="007E3921"/>
    <w:rsid w:val="00821431"/>
    <w:rsid w:val="00851EA3"/>
    <w:rsid w:val="0087131D"/>
    <w:rsid w:val="0087794C"/>
    <w:rsid w:val="00890050"/>
    <w:rsid w:val="008D2018"/>
    <w:rsid w:val="008D7E0B"/>
    <w:rsid w:val="00952291"/>
    <w:rsid w:val="009750D2"/>
    <w:rsid w:val="00995F18"/>
    <w:rsid w:val="009A79C0"/>
    <w:rsid w:val="009B5BC3"/>
    <w:rsid w:val="009C7AB6"/>
    <w:rsid w:val="009E3B02"/>
    <w:rsid w:val="009E69E3"/>
    <w:rsid w:val="00A55536"/>
    <w:rsid w:val="00A5569E"/>
    <w:rsid w:val="00A87BAC"/>
    <w:rsid w:val="00AA2985"/>
    <w:rsid w:val="00B01CF7"/>
    <w:rsid w:val="00B11582"/>
    <w:rsid w:val="00B5045C"/>
    <w:rsid w:val="00B7095F"/>
    <w:rsid w:val="00B71CB2"/>
    <w:rsid w:val="00B97A6B"/>
    <w:rsid w:val="00BC0CA6"/>
    <w:rsid w:val="00BF63D6"/>
    <w:rsid w:val="00BF7599"/>
    <w:rsid w:val="00C03FAE"/>
    <w:rsid w:val="00C05D30"/>
    <w:rsid w:val="00C31455"/>
    <w:rsid w:val="00C31A19"/>
    <w:rsid w:val="00C41847"/>
    <w:rsid w:val="00C8303D"/>
    <w:rsid w:val="00C92AA9"/>
    <w:rsid w:val="00C93857"/>
    <w:rsid w:val="00CE02C5"/>
    <w:rsid w:val="00D00AD7"/>
    <w:rsid w:val="00DB5715"/>
    <w:rsid w:val="00DD06F8"/>
    <w:rsid w:val="00DD1C93"/>
    <w:rsid w:val="00E42247"/>
    <w:rsid w:val="00E66342"/>
    <w:rsid w:val="00E93C8B"/>
    <w:rsid w:val="00ED1887"/>
    <w:rsid w:val="00EE73FB"/>
    <w:rsid w:val="00F56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4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A2985"/>
    <w:pPr>
      <w:keepNext/>
      <w:widowControl w:val="0"/>
      <w:spacing w:after="0" w:line="240" w:lineRule="auto"/>
      <w:ind w:right="1701"/>
      <w:jc w:val="center"/>
      <w:outlineLvl w:val="0"/>
    </w:pPr>
    <w:rPr>
      <w:rFonts w:ascii="Times New Roman" w:eastAsia="Times New Roman" w:hAnsi="Times New Roman"/>
      <w:b/>
      <w:caps/>
      <w:snapToGrid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2985"/>
    <w:pPr>
      <w:keepNext/>
      <w:spacing w:after="0" w:line="240" w:lineRule="auto"/>
      <w:ind w:right="1701"/>
      <w:jc w:val="center"/>
      <w:outlineLvl w:val="4"/>
    </w:pPr>
    <w:rPr>
      <w:rFonts w:ascii="Times New Roman" w:eastAsia="Times New Roman" w:hAnsi="Times New Roman"/>
      <w:b/>
      <w:snapToGrid w:val="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985"/>
    <w:rPr>
      <w:rFonts w:ascii="Times New Roman" w:eastAsia="Times New Roman" w:hAnsi="Times New Roman" w:cs="Times New Roman"/>
      <w:b/>
      <w:caps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2985"/>
    <w:rPr>
      <w:rFonts w:ascii="Times New Roman" w:eastAsia="Times New Roman" w:hAnsi="Times New Roman" w:cs="Times New Roman"/>
      <w:b/>
      <w:snapToGrid w:val="0"/>
      <w:sz w:val="40"/>
      <w:szCs w:val="20"/>
      <w:lang w:eastAsia="ru-RU"/>
    </w:rPr>
  </w:style>
  <w:style w:type="numbering" w:customStyle="1" w:styleId="11">
    <w:name w:val="Нет списка1"/>
    <w:next w:val="a2"/>
    <w:semiHidden/>
    <w:rsid w:val="00AA2985"/>
  </w:style>
  <w:style w:type="paragraph" w:customStyle="1" w:styleId="ConsPlusNormal">
    <w:name w:val="ConsPlusNormal"/>
    <w:uiPriority w:val="99"/>
    <w:rsid w:val="00AA298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rsid w:val="00AA2985"/>
    <w:rPr>
      <w:color w:val="0000FF"/>
      <w:u w:val="single"/>
    </w:rPr>
  </w:style>
  <w:style w:type="paragraph" w:customStyle="1" w:styleId="Style3">
    <w:name w:val="Style3"/>
    <w:basedOn w:val="a"/>
    <w:rsid w:val="00AA2985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rsid w:val="00AA298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AA2985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3D7A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header"/>
    <w:basedOn w:val="a"/>
    <w:link w:val="a5"/>
    <w:unhideWhenUsed/>
    <w:rsid w:val="003D7A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3D7AE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AE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E69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69E3"/>
    <w:rPr>
      <w:rFonts w:ascii="Courier New" w:eastAsia="Times New Roman" w:hAnsi="Courier New" w:cs="Courier New"/>
    </w:rPr>
  </w:style>
  <w:style w:type="paragraph" w:styleId="a8">
    <w:name w:val="Normal (Web)"/>
    <w:basedOn w:val="a"/>
    <w:semiHidden/>
    <w:unhideWhenUsed/>
    <w:rsid w:val="009E69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9E69E3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 w:bidi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9E69E3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customStyle="1" w:styleId="ab">
    <w:name w:val="Заголовок"/>
    <w:basedOn w:val="a"/>
    <w:next w:val="a9"/>
    <w:rsid w:val="009E69E3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c">
    <w:name w:val="Прижатый влево"/>
    <w:basedOn w:val="a"/>
    <w:next w:val="a"/>
    <w:uiPriority w:val="99"/>
    <w:rsid w:val="009E69E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E69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4">
    <w:name w:val="Style4"/>
    <w:basedOn w:val="a"/>
    <w:rsid w:val="006A6199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6A61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1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D211B-FBD4-4D94-B1F0-D31F2FFE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KATEVR</cp:lastModifiedBy>
  <cp:revision>5</cp:revision>
  <cp:lastPrinted>2014-02-05T10:19:00Z</cp:lastPrinted>
  <dcterms:created xsi:type="dcterms:W3CDTF">2014-02-05T08:12:00Z</dcterms:created>
  <dcterms:modified xsi:type="dcterms:W3CDTF">2014-02-13T09:41:00Z</dcterms:modified>
</cp:coreProperties>
</file>